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mc:Ignorable="w14 w15 wp14">
  <w:body>
    <w:p>
      <w:pPr>
        <w:spacing w:after="80"/>
        <w:jc w:val="center"/>
      </w:pPr>
      <w:r>
        <w:rPr>
          <w:rFonts w:ascii="Arial" w:hAnsi="Arial" w:cs="Arial"/>
          <w:b/>
          <w:bCs/>
          <w:color w:val="2E4057"/>
          <w:sz w:val="44"/>
          <w:szCs w:val="44"/>
        </w:rPr>
        <w:t xml:space="preserve">Prix Léonidas-Bélanger 2026</w:t>
      </w:r>
    </w:p>
    <w:p>
      <w:pPr>
        <w:spacing w:after="500"/>
        <w:jc w:val="center"/>
      </w:pPr>
      <w:r>
        <w:rPr>
          <w:rFonts w:ascii="Arial" w:hAnsi="Arial" w:cs="Arial"/>
          <w:color w:val="555555"/>
          <w:sz w:val="28"/>
          <w:szCs w:val="28"/>
        </w:rPr>
        <w:t xml:space="preserve">Formulaire de candidature – volet Publications</w:t>
      </w:r>
    </w:p>
    <w:p>
      <w:pPr>
        <w:spacing w:after="160"/>
      </w:pPr>
      <w:r>
        <w:rPr>
          <w:rFonts w:ascii="Arial" w:hAnsi="Arial" w:cs="Arial"/>
          <w:sz w:val="22"/>
          <w:szCs w:val="22"/>
        </w:rPr>
        <w:t xml:space="preserve">Le Prix Léonidas-Bélanger reconnaît l’excellence d’une publication réalisée par un organisme membre de la Fédération Histoire Québec. Ce prix est remis les années paires.</w:t>
      </w:r>
    </w:p>
    <w:p>
      <w:pPr>
        <w:spacing w:after="160"/>
      </w:pPr>
      <w:r>
        <w:rPr>
          <w:rFonts w:ascii="Arial" w:hAnsi="Arial" w:cs="Arial"/>
          <w:sz w:val="22"/>
          <w:szCs w:val="22"/>
        </w:rPr>
        <w:t xml:space="preserve">Pour être admissible, la publication doit avoir été réalisée entre le 1er janvier 2024 et le 31 décembre 2025.</w:t>
      </w:r>
    </w:p>
    <w:p>
      <w:pPr>
        <w:spacing w:after="400"/>
      </w:pPr>
      <w:r>
        <w:rPr>
          <w:rFonts w:ascii="Arial" w:hAnsi="Arial" w:cs="Arial"/>
          <w:b/>
          <w:bCs/>
          <w:sz w:val="22"/>
          <w:szCs w:val="22"/>
        </w:rPr>
        <w:t xml:space="preserve">Date limite : </w:t>
      </w:r>
      <w:r>
        <w:rPr>
          <w:rFonts w:ascii="Arial" w:hAnsi="Arial" w:cs="Arial"/>
          <w:sz w:val="22"/>
          <w:szCs w:val="22"/>
        </w:rPr>
        <w:t xml:space="preserve">10 avril 2026</w:t>
      </w:r>
      <w:r>
        <w:rPr>
          <w:rFonts w:ascii="Arial" w:hAnsi="Arial" w:cs="Arial"/>
          <w:color w:val="AAAAAA"/>
          <w:sz w:val="22"/>
          <w:szCs w:val="22"/>
        </w:rPr>
        <w:t xml:space="preserve"> | </w:t>
      </w:r>
      <w:r>
        <w:rPr>
          <w:rFonts w:ascii="Arial" w:hAnsi="Arial" w:cs="Arial"/>
          <w:b/>
          <w:bCs/>
          <w:sz w:val="22"/>
          <w:szCs w:val="22"/>
        </w:rPr>
        <w:t xml:space="preserve">Courriel : </w:t>
      </w:r>
      <w:r>
        <w:rPr>
          <w:rFonts w:ascii="Arial" w:hAnsi="Arial" w:cs="Arial"/>
          <w:sz w:val="22"/>
          <w:szCs w:val="22"/>
        </w:rPr>
        <w:t xml:space="preserve">fondation@histoirequebec.qc.ca</w:t>
      </w:r>
    </w:p>
    <w:p>
      <w:pPr>
        <w:spacing w:before="360" w:after="160"/>
        <w:pBdr>
          <w:bottom w:val="single" w:sz="6" w:space="1" w:color="2E4057"/>
        </w:pBdr>
      </w:pPr>
      <w:r>
        <w:rPr>
          <w:rFonts w:ascii="Arial" w:hAnsi="Arial" w:cs="Arial"/>
          <w:b/>
          <w:bCs/>
          <w:color w:val="2E4057"/>
          <w:sz w:val="26"/>
          <w:szCs w:val="26"/>
        </w:rPr>
        <w:t xml:space="preserve">1. Identification de l’organisme</w:t>
      </w:r>
    </w:p>
    <w:p>
      <w:pPr>
        <w:spacing w:before="200" w:after="60"/>
      </w:pPr>
      <w:r>
        <w:rPr>
          <w:rFonts w:ascii="Arial" w:hAnsi="Arial" w:cs="Arial"/>
          <w:b/>
          <w:bCs/>
          <w:sz w:val="22"/>
          <w:szCs w:val="22"/>
        </w:rPr>
        <w:t xml:space="preserve">Nom de l’organisme (membre de la FHQ)</w:t>
      </w:r>
      <w:r>
        <w:rPr>
          <w:color w:val="CC0000"/>
          <w:sz w:val="22"/>
          <w:szCs w:val="22"/>
        </w:rPr>
        <w:t>*</w:t>
      </w:r>
    </w:p>
    <w:sdt>
      <w:sdtPr>
        <w:alias w:val="organisme"/>
        <w:tag w:val="organisme"/>
        <w:id w:val="2"/>
        <w:placeholder>
          <w:docPart w:val="DefaultPlaceholder"/>
        </w:placeholder>
        <w:showingPlcHdr/>
        <w:text/>
      </w:sdtPr>
      <w:sdtContent>
        <w:p>
          <w:pPr>
            <w:spacing w:after="60"/>
            <w:pBdr>
              <w:top w:val="single" w:sz="4" w:space="1" w:color="AAAAAA"/>
              <w:bottom w:val="single" w:sz="4" w:space="1" w:color="AAAAAA"/>
              <w:left w:val="single" w:sz="4" w:space="4" w:color="AAAAAA"/>
              <w:right w:val="single" w:sz="4" w:space="4" w:color="AAAAAA"/>
            </w:pBdr>
            <w:shd w:val="clear" w:color="auto" w:fill="F2F2F2"/>
          </w:pPr>
          <w:r>
            <w:rPr>
              <w:rStyle w:val="PlaceholderText"/>
              <w:rPr>
                <w:rFonts w:ascii="Arial" w:hAnsi="Arial" w:cs="Arial"/>
                <w:i/>
                <w:iCs/>
                <w:color w:val="999999"/>
                <w:sz w:val="22"/>
                <w:szCs w:val="22"/>
              </w:rPr>
            </w:rPr>
            <w:t xml:space="preserve">Nom complet de l’organisme membre</w:t>
          </w:r>
        </w:p>
      </w:sdtContent>
    </w:sdt>
    <w:p>
      <w:pPr>
        <w:spacing w:after="100"/>
      </w:pPr>
    </w:p>
    <w:p>
      <w:pPr>
        <w:spacing w:before="200" w:after="60"/>
      </w:pPr>
      <w:r>
        <w:rPr>
          <w:rFonts w:ascii="Arial" w:hAnsi="Arial" w:cs="Arial"/>
          <w:b/>
          <w:bCs/>
          <w:sz w:val="22"/>
          <w:szCs w:val="22"/>
        </w:rPr>
        <w:t xml:space="preserve">Personne responsable de la candidature</w:t>
      </w:r>
      <w:r>
        <w:rPr>
          <w:color w:val="CC0000"/>
          <w:sz w:val="22"/>
          <w:szCs w:val="22"/>
        </w:rPr>
        <w:t>*</w:t>
      </w:r>
    </w:p>
    <w:sdt>
      <w:sdtPr>
        <w:alias w:val="responsable"/>
        <w:tag w:val="responsable"/>
        <w:id w:val="3"/>
        <w:placeholder>
          <w:docPart w:val="DefaultPlaceholder"/>
        </w:placeholder>
        <w:showingPlcHdr/>
        <w:text/>
      </w:sdtPr>
      <w:sdtContent>
        <w:p>
          <w:pPr>
            <w:spacing w:after="60"/>
            <w:pBdr>
              <w:top w:val="single" w:sz="4" w:space="1" w:color="AAAAAA"/>
              <w:bottom w:val="single" w:sz="4" w:space="1" w:color="AAAAAA"/>
              <w:left w:val="single" w:sz="4" w:space="4" w:color="AAAAAA"/>
              <w:right w:val="single" w:sz="4" w:space="4" w:color="AAAAAA"/>
            </w:pBdr>
            <w:shd w:val="clear" w:color="auto" w:fill="F2F2F2"/>
          </w:pPr>
          <w:r>
            <w:rPr>
              <w:rStyle w:val="PlaceholderText"/>
              <w:rPr>
                <w:rFonts w:ascii="Arial" w:hAnsi="Arial" w:cs="Arial"/>
                <w:i/>
                <w:iCs/>
                <w:color w:val="999999"/>
                <w:sz w:val="22"/>
                <w:szCs w:val="22"/>
              </w:rPr>
            </w:rPr>
            <w:t xml:space="preserve">Prénom et nom</w:t>
          </w:r>
        </w:p>
      </w:sdtContent>
    </w:sdt>
    <w:p>
      <w:pPr>
        <w:spacing w:after="100"/>
      </w:pPr>
    </w:p>
    <w:p>
      <w:pPr>
        <w:spacing w:before="200" w:after="60"/>
      </w:pPr>
      <w:r>
        <w:rPr>
          <w:rFonts w:ascii="Arial" w:hAnsi="Arial" w:cs="Arial"/>
          <w:b/>
          <w:bCs/>
          <w:sz w:val="22"/>
          <w:szCs w:val="22"/>
        </w:rPr>
        <w:t xml:space="preserve">Téléphone</w:t>
      </w:r>
      <w:r>
        <w:rPr>
          <w:color w:val="CC0000"/>
          <w:sz w:val="22"/>
          <w:szCs w:val="22"/>
        </w:rPr>
        <w:t>*</w:t>
      </w:r>
    </w:p>
    <w:sdt>
      <w:sdtPr>
        <w:alias w:val="telephone"/>
        <w:tag w:val="telephone"/>
        <w:id w:val="4"/>
        <w:placeholder>
          <w:docPart w:val="DefaultPlaceholder"/>
        </w:placeholder>
        <w:showingPlcHdr/>
        <w:text/>
      </w:sdtPr>
      <w:sdtContent>
        <w:p>
          <w:pPr>
            <w:spacing w:after="60"/>
            <w:pBdr>
              <w:top w:val="single" w:sz="4" w:space="1" w:color="AAAAAA"/>
              <w:bottom w:val="single" w:sz="4" w:space="1" w:color="AAAAAA"/>
              <w:left w:val="single" w:sz="4" w:space="4" w:color="AAAAAA"/>
              <w:right w:val="single" w:sz="4" w:space="4" w:color="AAAAAA"/>
            </w:pBdr>
            <w:shd w:val="clear" w:color="auto" w:fill="F2F2F2"/>
          </w:pPr>
          <w:r>
            <w:rPr>
              <w:rStyle w:val="PlaceholderText"/>
              <w:rPr>
                <w:rFonts w:ascii="Arial" w:hAnsi="Arial" w:cs="Arial"/>
                <w:i/>
                <w:iCs/>
                <w:color w:val="999999"/>
                <w:sz w:val="22"/>
                <w:szCs w:val="22"/>
              </w:rPr>
            </w:rPr>
            <w:t xml:space="preserve">Ex. : 418 555-0000</w:t>
          </w:r>
        </w:p>
      </w:sdtContent>
    </w:sdt>
    <w:p>
      <w:pPr>
        <w:spacing w:after="100"/>
      </w:pPr>
    </w:p>
    <w:p>
      <w:pPr>
        <w:spacing w:before="200" w:after="60"/>
      </w:pPr>
      <w:r>
        <w:rPr>
          <w:rFonts w:ascii="Arial" w:hAnsi="Arial" w:cs="Arial"/>
          <w:b/>
          <w:bCs/>
          <w:sz w:val="22"/>
          <w:szCs w:val="22"/>
        </w:rPr>
        <w:t xml:space="preserve">Adresse courriel</w:t>
      </w:r>
      <w:r>
        <w:rPr>
          <w:color w:val="CC0000"/>
          <w:sz w:val="22"/>
          <w:szCs w:val="22"/>
        </w:rPr>
        <w:t>*</w:t>
      </w:r>
    </w:p>
    <w:sdt>
      <w:sdtPr>
        <w:alias w:val="courriel"/>
        <w:tag w:val="courriel"/>
        <w:id w:val="5"/>
        <w:placeholder>
          <w:docPart w:val="DefaultPlaceholder"/>
        </w:placeholder>
        <w:showingPlcHdr/>
        <w:text/>
      </w:sdtPr>
      <w:sdtContent>
        <w:p>
          <w:pPr>
            <w:spacing w:after="60"/>
            <w:pBdr>
              <w:top w:val="single" w:sz="4" w:space="1" w:color="AAAAAA"/>
              <w:bottom w:val="single" w:sz="4" w:space="1" w:color="AAAAAA"/>
              <w:left w:val="single" w:sz="4" w:space="4" w:color="AAAAAA"/>
              <w:right w:val="single" w:sz="4" w:space="4" w:color="AAAAAA"/>
            </w:pBdr>
            <w:shd w:val="clear" w:color="auto" w:fill="F2F2F2"/>
          </w:pPr>
          <w:r>
            <w:rPr>
              <w:rStyle w:val="PlaceholderText"/>
              <w:rPr>
                <w:rFonts w:ascii="Arial" w:hAnsi="Arial" w:cs="Arial"/>
                <w:i/>
                <w:iCs/>
                <w:color w:val="999999"/>
                <w:sz w:val="22"/>
                <w:szCs w:val="22"/>
              </w:rPr>
            </w:rPr>
            <w:t xml:space="preserve">adresse@exemple.com</w:t>
          </w:r>
        </w:p>
      </w:sdtContent>
    </w:sdt>
    <w:p>
      <w:pPr>
        <w:spacing w:after="100"/>
      </w:pPr>
    </w:p>
    <w:p>
      <w:pPr>
        <w:spacing w:before="200" w:after="60"/>
      </w:pPr>
      <w:r>
        <w:rPr>
          <w:rFonts w:ascii="Arial" w:hAnsi="Arial" w:cs="Arial"/>
          <w:b/>
          <w:bCs/>
          <w:sz w:val="22"/>
          <w:szCs w:val="22"/>
        </w:rPr>
        <w:t xml:space="preserve">Titre de la publication</w:t>
      </w:r>
    </w:p>
    <w:sdt>
      <w:sdtPr>
        <w:alias w:val="titre_publication"/>
        <w:tag w:val="titre_publication"/>
        <w:id w:val="6"/>
        <w:placeholder>
          <w:docPart w:val="DefaultPlaceholder"/>
        </w:placeholder>
        <w:showingPlcHdr/>
        <w:text/>
      </w:sdtPr>
      <w:sdtContent>
        <w:p>
          <w:pPr>
            <w:spacing w:after="60"/>
            <w:pBdr>
              <w:top w:val="single" w:sz="4" w:space="1" w:color="AAAAAA"/>
              <w:bottom w:val="single" w:sz="4" w:space="1" w:color="AAAAAA"/>
              <w:left w:val="single" w:sz="4" w:space="4" w:color="AAAAAA"/>
              <w:right w:val="single" w:sz="4" w:space="4" w:color="AAAAAA"/>
            </w:pBdr>
            <w:shd w:val="clear" w:color="auto" w:fill="F2F2F2"/>
          </w:pPr>
          <w:r>
            <w:rPr>
              <w:rStyle w:val="PlaceholderText"/>
              <w:rPr>
                <w:rFonts w:ascii="Arial" w:hAnsi="Arial" w:cs="Arial"/>
                <w:i/>
                <w:iCs/>
                <w:color w:val="999999"/>
                <w:sz w:val="22"/>
                <w:szCs w:val="22"/>
              </w:rPr>
            </w:rPr>
            <w:t xml:space="preserve">Titre complet de la publication</w:t>
          </w:r>
        </w:p>
      </w:sdtContent>
    </w:sdt>
    <w:p>
      <w:pPr>
        <w:spacing w:after="300"/>
      </w:pPr>
    </w:p>
    <w:p>
      <w:pPr>
        <w:spacing w:before="360" w:after="160"/>
        <w:pBdr>
          <w:bottom w:val="single" w:sz="6" w:space="1" w:color="2E4057"/>
        </w:pBdr>
      </w:pPr>
      <w:r>
        <w:rPr>
          <w:rFonts w:ascii="Arial" w:hAnsi="Arial" w:cs="Arial"/>
          <w:b/>
          <w:bCs/>
          <w:color w:val="2E4057"/>
          <w:sz w:val="26"/>
          <w:szCs w:val="26"/>
        </w:rPr>
        <w:t xml:space="preserve">2. Résumé de la publication</w:t>
      </w:r>
    </w:p>
    <w:p>
      <w:pPr>
        <w:spacing w:after="120"/>
      </w:pPr>
      <w:r>
        <w:rPr>
          <w:rFonts w:ascii="Arial" w:hAnsi="Arial" w:cs="Arial"/>
          <w:i/>
          <w:iCs/>
          <w:sz w:val="22"/>
          <w:szCs w:val="22"/>
        </w:rPr>
        <w:t xml:space="preserve">Ce texte pourra servir lors des communications de la Fondation Histoire Québec. Maximum 250 mots.</w:t>
      </w:r>
    </w:p>
    <w:p>
      <w:pPr>
        <w:spacing w:before="200" w:after="60"/>
      </w:pPr>
      <w:r>
        <w:rPr>
          <w:rFonts w:ascii="Arial" w:hAnsi="Arial" w:cs="Arial"/>
          <w:b/>
          <w:bCs/>
          <w:sz w:val="22"/>
          <w:szCs w:val="22"/>
        </w:rPr>
        <w:t xml:space="preserve">Résumé</w:t>
      </w:r>
      <w:r>
        <w:rPr>
          <w:color w:val="CC0000"/>
          <w:sz w:val="22"/>
          <w:szCs w:val="22"/>
        </w:rPr>
        <w:t>*</w:t>
      </w:r>
    </w:p>
    <w:sdt>
      <w:sdtPr>
        <w:alias w:val="resume"/>
        <w:tag w:val="resume"/>
        <w:id w:val="7"/>
        <w:placeholder>
          <w:docPart w:val="DefaultPlaceholder"/>
        </w:placeholder>
        <w:showingPlcHdr/>
      </w:sdtPr>
      <w:sdtContent>
        <w:p>
          <w:pPr>
            <w:spacing w:after="0"/>
            <w:pBdr>
              <w:top w:val="single" w:sz="4" w:space="1" w:color="AAAAAA"/>
              <w:bottom w:val="single" w:sz="4" w:space="1" w:color="AAAAAA"/>
              <w:left w:val="single" w:sz="4" w:space="4" w:color="AAAAAA"/>
              <w:right w:val="single" w:sz="4" w:space="4" w:color="AAAAAA"/>
            </w:pBdr>
            <w:shd w:val="clear" w:color="auto" w:fill="F2F2F2"/>
          </w:pPr>
          <w:r>
            <w:rPr>
              <w:rStyle w:val="PlaceholderText"/>
              <w:rPr>
                <w:rFonts w:ascii="Arial" w:hAnsi="Arial" w:cs="Arial"/>
                <w:i/>
                <w:iCs/>
                <w:color w:val="999999"/>
                <w:sz w:val="22"/>
                <w:szCs w:val="22"/>
              </w:rPr>
            </w:rPr>
            <w:t xml:space="preserve">Décrivez votre publication en 250 mots maximum.</w:t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</w:sdtContent>
    </w:sdt>
    <w:p>
      <w:pPr>
        <w:spacing w:after="300"/>
      </w:pPr>
    </w:p>
    <w:p>
      <w:pPr>
        <w:spacing w:before="360" w:after="160"/>
        <w:pBdr>
          <w:bottom w:val="single" w:sz="6" w:space="1" w:color="2E4057"/>
        </w:pBdr>
      </w:pPr>
      <w:r>
        <w:rPr>
          <w:rFonts w:ascii="Arial" w:hAnsi="Arial" w:cs="Arial"/>
          <w:b/>
          <w:bCs/>
          <w:color w:val="2E4057"/>
          <w:sz w:val="26"/>
          <w:szCs w:val="26"/>
        </w:rPr>
        <w:t xml:space="preserve">3. Critères d’évaluation</w:t>
      </w:r>
    </w:p>
    <w:p>
      <w:pPr>
        <w:spacing w:before="200" w:after="60"/>
      </w:pPr>
      <w:r>
        <w:rPr>
          <w:rFonts w:ascii="Arial" w:hAnsi="Arial" w:cs="Arial"/>
          <w:b/>
          <w:bCs/>
          <w:sz w:val="22"/>
          <w:szCs w:val="22"/>
        </w:rPr>
        <w:t xml:space="preserve">1. Historique du projet — noté sur 15</w:t>
      </w:r>
      <w:r>
        <w:rPr>
          <w:color w:val="CC0000"/>
          <w:sz w:val="22"/>
          <w:szCs w:val="22"/>
        </w:rPr>
        <w:t>*</w:t>
      </w:r>
    </w:p>
    <w:p>
      <w:pPr>
        <w:spacing w:after="80"/>
      </w:pPr>
      <w:r>
        <w:rPr>
          <w:rFonts w:ascii="Arial" w:hAnsi="Arial" w:cs="Arial"/>
          <w:i/>
          <w:iCs/>
          <w:sz w:val="22"/>
          <w:szCs w:val="22"/>
        </w:rPr>
        <w:t xml:space="preserve">Genèse, recherche, contribution de l’organisme membre ou de l’équipe au sein de la société, etc.</w:t>
      </w:r>
    </w:p>
    <w:sdt>
      <w:sdtPr>
        <w:alias w:val="historique"/>
        <w:tag w:val="historique"/>
        <w:id w:val="8"/>
        <w:placeholder>
          <w:docPart w:val="DefaultPlaceholder"/>
        </w:placeholder>
        <w:showingPlcHdr/>
      </w:sdtPr>
      <w:sdtContent>
        <w:p>
          <w:pPr>
            <w:spacing w:after="0"/>
            <w:pBdr>
              <w:top w:val="single" w:sz="4" w:space="1" w:color="AAAAAA"/>
              <w:bottom w:val="single" w:sz="4" w:space="1" w:color="AAAAAA"/>
              <w:left w:val="single" w:sz="4" w:space="4" w:color="AAAAAA"/>
              <w:right w:val="single" w:sz="4" w:space="4" w:color="AAAAAA"/>
            </w:pBdr>
            <w:shd w:val="clear" w:color="auto" w:fill="F2F2F2"/>
          </w:pPr>
          <w:r>
            <w:rPr>
              <w:rStyle w:val="PlaceholderText"/>
              <w:rPr>
                <w:rFonts w:ascii="Arial" w:hAnsi="Arial" w:cs="Arial"/>
                <w:i/>
                <w:iCs/>
                <w:color w:val="999999"/>
                <w:sz w:val="22"/>
                <w:szCs w:val="22"/>
              </w:rPr>
            </w:rPr>
            <w:t xml:space="preserve">Décrivez la genèse et l’historique du projet.</w:t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</w:sdtContent>
    </w:sdt>
    <w:p>
      <w:pPr>
        <w:spacing w:after="200"/>
      </w:pPr>
    </w:p>
    <w:p>
      <w:pPr>
        <w:spacing w:before="200" w:after="60"/>
      </w:pPr>
      <w:r>
        <w:rPr>
          <w:rFonts w:ascii="Arial" w:hAnsi="Arial" w:cs="Arial"/>
          <w:b/>
          <w:bCs/>
          <w:sz w:val="22"/>
          <w:szCs w:val="22"/>
        </w:rPr>
        <w:t xml:space="preserve">2. Démarche financière — notée sur 10</w:t>
      </w:r>
      <w:r>
        <w:rPr>
          <w:color w:val="CC0000"/>
          <w:sz w:val="22"/>
          <w:szCs w:val="22"/>
        </w:rPr>
        <w:t>*</w:t>
      </w:r>
    </w:p>
    <w:sdt>
      <w:sdtPr>
        <w:alias w:val="demarche_financiere"/>
        <w:tag w:val="demarche_financiere"/>
        <w:id w:val="9"/>
        <w:placeholder>
          <w:docPart w:val="DefaultPlaceholder"/>
        </w:placeholder>
        <w:showingPlcHdr/>
      </w:sdtPr>
      <w:sdtContent>
        <w:p>
          <w:pPr>
            <w:spacing w:after="0"/>
            <w:pBdr>
              <w:top w:val="single" w:sz="4" w:space="1" w:color="AAAAAA"/>
              <w:bottom w:val="single" w:sz="4" w:space="1" w:color="AAAAAA"/>
              <w:left w:val="single" w:sz="4" w:space="4" w:color="AAAAAA"/>
              <w:right w:val="single" w:sz="4" w:space="4" w:color="AAAAAA"/>
            </w:pBdr>
            <w:shd w:val="clear" w:color="auto" w:fill="F2F2F2"/>
          </w:pPr>
          <w:r>
            <w:rPr>
              <w:rStyle w:val="PlaceholderText"/>
              <w:rPr>
                <w:rFonts w:ascii="Arial" w:hAnsi="Arial" w:cs="Arial"/>
                <w:i/>
                <w:iCs/>
                <w:color w:val="999999"/>
                <w:sz w:val="22"/>
                <w:szCs w:val="22"/>
              </w:rPr>
            </w:rPr>
            <w:t xml:space="preserve">Décrivez votre démarche financière.</w:t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</w:sdtContent>
    </w:sdt>
    <w:p>
      <w:pPr>
        <w:spacing w:after="200"/>
      </w:pPr>
    </w:p>
    <w:p>
      <w:pPr>
        <w:spacing w:before="200" w:after="60"/>
      </w:pPr>
      <w:r>
        <w:rPr>
          <w:rFonts w:ascii="Arial" w:hAnsi="Arial" w:cs="Arial"/>
          <w:b/>
          <w:bCs/>
          <w:sz w:val="22"/>
          <w:szCs w:val="22"/>
        </w:rPr>
        <w:t xml:space="preserve">3. Coût global du projet — noté sur 10</w:t>
      </w:r>
      <w:r>
        <w:rPr>
          <w:color w:val="CC0000"/>
          <w:sz w:val="22"/>
          <w:szCs w:val="22"/>
        </w:rPr>
        <w:t>*</w:t>
      </w:r>
    </w:p>
    <w:sdt>
      <w:sdtPr>
        <w:alias w:val="cout_global"/>
        <w:tag w:val="cout_global"/>
        <w:id w:val="10"/>
        <w:placeholder>
          <w:docPart w:val="DefaultPlaceholder"/>
        </w:placeholder>
        <w:showingPlcHdr/>
      </w:sdtPr>
      <w:sdtContent>
        <w:p>
          <w:pPr>
            <w:spacing w:after="0"/>
            <w:pBdr>
              <w:top w:val="single" w:sz="4" w:space="1" w:color="AAAAAA"/>
              <w:bottom w:val="single" w:sz="4" w:space="1" w:color="AAAAAA"/>
              <w:left w:val="single" w:sz="4" w:space="4" w:color="AAAAAA"/>
              <w:right w:val="single" w:sz="4" w:space="4" w:color="AAAAAA"/>
            </w:pBdr>
            <w:shd w:val="clear" w:color="auto" w:fill="F2F2F2"/>
          </w:pPr>
          <w:r>
            <w:rPr>
              <w:rStyle w:val="PlaceholderText"/>
              <w:rPr>
                <w:rFonts w:ascii="Arial" w:hAnsi="Arial" w:cs="Arial"/>
                <w:i/>
                <w:iCs/>
                <w:color w:val="999999"/>
                <w:sz w:val="22"/>
                <w:szCs w:val="22"/>
              </w:rPr>
            </w:rPr>
            <w:t xml:space="preserve">Expliquez le coût global du projet.</w:t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</w:sdtContent>
    </w:sdt>
    <w:p>
      <w:pPr>
        <w:spacing w:after="200"/>
      </w:pPr>
    </w:p>
    <w:p>
      <w:pPr>
        <w:spacing w:before="200" w:after="60"/>
      </w:pPr>
      <w:r>
        <w:rPr>
          <w:rFonts w:ascii="Arial" w:hAnsi="Arial" w:cs="Arial"/>
          <w:b/>
          <w:bCs/>
          <w:sz w:val="22"/>
          <w:szCs w:val="22"/>
        </w:rPr>
        <w:t xml:space="preserve">4. Qualité de la rédaction — notée sur 25</w:t>
      </w:r>
      <w:r>
        <w:rPr>
          <w:color w:val="CC0000"/>
          <w:sz w:val="22"/>
          <w:szCs w:val="22"/>
        </w:rPr>
        <w:t>*</w:t>
      </w:r>
    </w:p>
    <w:sdt>
      <w:sdtPr>
        <w:alias w:val="qualite_redaction"/>
        <w:tag w:val="qualite_redaction"/>
        <w:id w:val="11"/>
        <w:placeholder>
          <w:docPart w:val="DefaultPlaceholder"/>
        </w:placeholder>
        <w:showingPlcHdr/>
      </w:sdtPr>
      <w:sdtContent>
        <w:p>
          <w:pPr>
            <w:spacing w:after="0"/>
            <w:pBdr>
              <w:top w:val="single" w:sz="4" w:space="1" w:color="AAAAAA"/>
              <w:bottom w:val="single" w:sz="4" w:space="1" w:color="AAAAAA"/>
              <w:left w:val="single" w:sz="4" w:space="4" w:color="AAAAAA"/>
              <w:right w:val="single" w:sz="4" w:space="4" w:color="AAAAAA"/>
            </w:pBdr>
            <w:shd w:val="clear" w:color="auto" w:fill="F2F2F2"/>
          </w:pPr>
          <w:r>
            <w:rPr>
              <w:rStyle w:val="PlaceholderText"/>
              <w:rPr>
                <w:rFonts w:ascii="Arial" w:hAnsi="Arial" w:cs="Arial"/>
                <w:i/>
                <w:iCs/>
                <w:color w:val="999999"/>
                <w:sz w:val="22"/>
                <w:szCs w:val="22"/>
              </w:rPr>
            </w:rPr>
            <w:t xml:space="preserve">Décrivez la qualité de la rédaction.</w:t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</w:sdtContent>
    </w:sdt>
    <w:p>
      <w:pPr>
        <w:spacing w:after="200"/>
      </w:pPr>
    </w:p>
    <w:p>
      <w:pPr>
        <w:spacing w:before="200" w:after="60"/>
      </w:pPr>
      <w:r>
        <w:rPr>
          <w:rFonts w:ascii="Arial" w:hAnsi="Arial" w:cs="Arial"/>
          <w:b/>
          <w:bCs/>
          <w:sz w:val="22"/>
          <w:szCs w:val="22"/>
        </w:rPr>
        <w:t xml:space="preserve">5. Qualité de la publication — notée sur 20</w:t>
      </w:r>
      <w:r>
        <w:rPr>
          <w:color w:val="CC0000"/>
          <w:sz w:val="22"/>
          <w:szCs w:val="22"/>
        </w:rPr>
        <w:t>*</w:t>
      </w:r>
    </w:p>
    <w:sdt>
      <w:sdtPr>
        <w:alias w:val="qualite_publication"/>
        <w:tag w:val="qualite_publication"/>
        <w:id w:val="12"/>
        <w:placeholder>
          <w:docPart w:val="DefaultPlaceholder"/>
        </w:placeholder>
        <w:showingPlcHdr/>
      </w:sdtPr>
      <w:sdtContent>
        <w:p>
          <w:pPr>
            <w:spacing w:after="0"/>
            <w:pBdr>
              <w:top w:val="single" w:sz="4" w:space="1" w:color="AAAAAA"/>
              <w:bottom w:val="single" w:sz="4" w:space="1" w:color="AAAAAA"/>
              <w:left w:val="single" w:sz="4" w:space="4" w:color="AAAAAA"/>
              <w:right w:val="single" w:sz="4" w:space="4" w:color="AAAAAA"/>
            </w:pBdr>
            <w:shd w:val="clear" w:color="auto" w:fill="F2F2F2"/>
          </w:pPr>
          <w:r>
            <w:rPr>
              <w:rStyle w:val="PlaceholderText"/>
              <w:rPr>
                <w:rFonts w:ascii="Arial" w:hAnsi="Arial" w:cs="Arial"/>
                <w:i/>
                <w:iCs/>
                <w:color w:val="999999"/>
                <w:sz w:val="22"/>
                <w:szCs w:val="22"/>
              </w:rPr>
            </w:rPr>
            <w:t xml:space="preserve">Décrivez la qualité matérielle et visuelle de la publication.</w:t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</w:sdtContent>
    </w:sdt>
    <w:p>
      <w:pPr>
        <w:spacing w:after="200"/>
      </w:pPr>
    </w:p>
    <w:p>
      <w:pPr>
        <w:spacing w:before="200" w:after="60"/>
      </w:pPr>
      <w:r>
        <w:rPr>
          <w:rFonts w:ascii="Arial" w:hAnsi="Arial" w:cs="Arial"/>
          <w:b/>
          <w:bCs/>
          <w:sz w:val="22"/>
          <w:szCs w:val="22"/>
        </w:rPr>
        <w:t xml:space="preserve">6. Apport de la publication au milieu — noté sur 20</w:t>
      </w:r>
      <w:r>
        <w:rPr>
          <w:color w:val="CC0000"/>
          <w:sz w:val="22"/>
          <w:szCs w:val="22"/>
        </w:rPr>
        <w:t>*</w:t>
      </w:r>
    </w:p>
    <w:sdt>
      <w:sdtPr>
        <w:alias w:val="apport_milieu"/>
        <w:tag w:val="apport_milieu"/>
        <w:id w:val="13"/>
        <w:placeholder>
          <w:docPart w:val="DefaultPlaceholder"/>
        </w:placeholder>
        <w:showingPlcHdr/>
      </w:sdtPr>
      <w:sdtContent>
        <w:p>
          <w:pPr>
            <w:spacing w:after="0"/>
            <w:pBdr>
              <w:top w:val="single" w:sz="4" w:space="1" w:color="AAAAAA"/>
              <w:bottom w:val="single" w:sz="4" w:space="1" w:color="AAAAAA"/>
              <w:left w:val="single" w:sz="4" w:space="4" w:color="AAAAAA"/>
              <w:right w:val="single" w:sz="4" w:space="4" w:color="AAAAAA"/>
            </w:pBdr>
            <w:shd w:val="clear" w:color="auto" w:fill="F2F2F2"/>
          </w:pPr>
          <w:r>
            <w:rPr>
              <w:rStyle w:val="PlaceholderText"/>
              <w:rPr>
                <w:rFonts w:ascii="Arial" w:hAnsi="Arial" w:cs="Arial"/>
                <w:i/>
                <w:iCs/>
                <w:color w:val="999999"/>
                <w:sz w:val="22"/>
                <w:szCs w:val="22"/>
              </w:rPr>
            </w:rPr>
            <w:t xml:space="preserve">Décrivez l’apport de la publication au milieu historique et patrimonial.</w:t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  <w:p>
          <w:pPr>
            <w:spacing w:after="0"/>
          </w:pPr>
          <w:r>
            <w:rPr>
              <w:rFonts w:ascii="Arial" w:hAnsi="Arial" w:cs="Arial"/>
              <w:sz w:val="22"/>
              <w:szCs w:val="22"/>
            </w:rPr>
            <w:t/>
          </w:r>
        </w:p>
      </w:sdtContent>
    </w:sdt>
    <w:p>
      <w:pPr>
        <w:spacing w:after="300"/>
      </w:pPr>
    </w:p>
    <w:p>
      <w:pPr>
        <w:spacing w:before="360" w:after="160"/>
        <w:pBdr>
          <w:bottom w:val="single" w:sz="6" w:space="1" w:color="2E4057"/>
        </w:pBdr>
      </w:pPr>
      <w:r>
        <w:rPr>
          <w:rFonts w:ascii="Arial" w:hAnsi="Arial" w:cs="Arial"/>
          <w:b/>
          <w:bCs/>
          <w:color w:val="2E4057"/>
          <w:sz w:val="26"/>
          <w:szCs w:val="26"/>
        </w:rPr>
        <w:t xml:space="preserve">4. Documents à joindre</w:t>
      </w:r>
    </w:p>
    <w:p>
      <w:pPr>
        <w:spacing w:after="120"/>
      </w:pPr>
      <w:r>
        <w:rPr>
          <w:rFonts w:ascii="Arial" w:hAnsi="Arial" w:cs="Arial"/>
          <w:sz w:val="22"/>
          <w:szCs w:val="22"/>
        </w:rPr>
        <w:t xml:space="preserve">Veuillez accompagner ce formulaire des documents suivants :</w:t>
      </w:r>
    </w:p>
    <w:p>
      <w:pPr>
        <w:spacing w:after="120"/>
        <w:ind w:left="400"/>
      </w:pPr>
      <w:r>
        <w:rPr>
          <w:rFonts w:ascii="Arial" w:hAnsi="Arial" w:cs="Arial"/>
          <w:sz w:val="22"/>
          <w:szCs w:val="22"/>
        </w:rPr>
        <w:t xml:space="preserve">• Historique du projet</w:t>
      </w:r>
    </w:p>
    <w:p>
      <w:pPr>
        <w:spacing w:after="120"/>
        <w:ind w:left="400"/>
      </w:pPr>
      <w:r>
        <w:rPr>
          <w:rFonts w:ascii="Arial" w:hAnsi="Arial" w:cs="Arial"/>
          <w:sz w:val="22"/>
          <w:szCs w:val="22"/>
        </w:rPr>
        <w:t xml:space="preserve">• Bilan financier du projet</w:t>
      </w:r>
    </w:p>
    <w:p>
      <w:pPr>
        <w:spacing w:after="120"/>
        <w:ind w:left="400"/>
      </w:pPr>
      <w:r>
        <w:rPr>
          <w:rFonts w:ascii="Arial" w:hAnsi="Arial" w:cs="Arial"/>
          <w:sz w:val="22"/>
          <w:szCs w:val="22"/>
        </w:rPr>
        <w:t xml:space="preserve">• Photographies, vidéos, dossiers de presse ou tout autre matériel pertinent</w:t>
      </w:r>
    </w:p>
    <w:p>
      <w:pPr>
        <w:spacing w:after="120"/>
        <w:ind w:left="400"/>
      </w:pPr>
      <w:r>
        <w:rPr>
          <w:rFonts w:ascii="Arial" w:hAnsi="Arial" w:cs="Arial"/>
          <w:sz w:val="22"/>
          <w:szCs w:val="22"/>
        </w:rPr>
        <w:t xml:space="preserve">• Un exemplaire de la publication</w:t>
      </w:r>
    </w:p>
    <w:p>
      <w:pPr>
        <w:spacing w:after="200"/>
      </w:pPr>
    </w:p>
    <w:p>
      <w:pPr>
        <w:spacing w:after="120"/>
      </w:pPr>
      <w:r>
        <w:rPr>
          <w:rFonts w:ascii="Arial" w:hAnsi="Arial" w:cs="Arial"/>
          <w:sz w:val="22"/>
          <w:szCs w:val="22"/>
        </w:rPr>
        <w:t xml:space="preserve">Les documents peuvent être envoyés par courriel à fondation@histoirequebec.qc.ca ou en trois copies par la poste :</w:t>
      </w:r>
    </w:p>
    <w:p>
      <w:pPr>
        <w:spacing w:after="80"/>
        <w:ind w:left="400"/>
      </w:pPr>
      <w:r>
        <w:rPr>
          <w:rFonts w:ascii="Arial" w:hAnsi="Arial" w:cs="Arial"/>
          <w:b/>
          <w:bCs/>
          <w:sz w:val="22"/>
          <w:szCs w:val="22"/>
        </w:rPr>
        <w:t>Fédération Histoire Québec</w:t>
      </w:r>
    </w:p>
    <w:p>
      <w:pPr>
        <w:spacing w:after="80"/>
        <w:ind w:left="400"/>
      </w:pPr>
      <w:r>
        <w:rPr>
          <w:rFonts w:ascii="Arial" w:hAnsi="Arial" w:cs="Arial"/>
          <w:sz w:val="22"/>
          <w:szCs w:val="22"/>
        </w:rPr>
        <w:t>Prix Léonidas-Bélanger 2026</w:t>
      </w:r>
    </w:p>
    <w:p>
      <w:pPr>
        <w:spacing w:after="80"/>
        <w:ind w:left="400"/>
      </w:pPr>
      <w:r>
        <w:rPr>
          <w:rFonts w:ascii="Arial" w:hAnsi="Arial" w:cs="Arial"/>
          <w:sz w:val="22"/>
          <w:szCs w:val="22"/>
        </w:rPr>
        <w:t>7665, boulevard Lacordaire</w:t>
      </w:r>
    </w:p>
    <w:p>
      <w:pPr>
        <w:spacing w:after="400"/>
        <w:ind w:left="400"/>
      </w:pPr>
      <w:r>
        <w:rPr>
          <w:rFonts w:ascii="Arial" w:hAnsi="Arial" w:cs="Arial"/>
          <w:sz w:val="22"/>
          <w:szCs w:val="22"/>
        </w:rPr>
        <w:t>Montréal (Québec)  H1S 2A7</w:t>
      </w:r>
    </w:p>
    <w:p>
      <w:pPr>
        <w:spacing w:after="0"/>
      </w:pPr>
      <w:r>
        <w:rPr>
          <w:rFonts w:ascii="Arial" w:hAnsi="Arial" w:cs="Arial"/>
          <w:i/>
          <w:iCs/>
          <w:color w:val="CC0000"/>
          <w:sz w:val="20"/>
          <w:szCs w:val="20"/>
        </w:rPr>
        <w:t xml:space="preserve">* Champs obligatoires</w:t>
      </w:r>
    </w:p>
    <w:sectPr>
      <w:pgSz w:w="12240" w:h="15840"/>
      <w:pgMar w:top="1200" w:right="1440" w:bottom="1440" w:left="1440" w:header="720" w:footer="720" w:gutter="0"/>
    </w:sectPr>
  </w:body>
</w:document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cs="Arial"/>
        <w:sz w:val="22"/>
        <w:szCs w:val="22"/>
      </w:rPr>
    </w:rPrDefault>
  </w:docDefaults>
  <w:style w:type="character" w:styleId="PlaceholderText">
    <w:name w:val="Placeholder Text"/>
    <w:rPr>
      <w:color w:val="999999"/>
      <w:i/>
      <w:iCs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